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eastAsiaTheme="minorHAnsi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родному</w:t>
      </w:r>
      <w:r>
        <w:rPr>
          <w:rFonts w:ascii="Times New Roman" w:hAnsi="Times New Roman"/>
          <w:b/>
          <w:bCs/>
          <w:sz w:val="24"/>
          <w:szCs w:val="24"/>
        </w:rPr>
        <w:t xml:space="preserve"> языку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часа  в неделю)</w:t>
            </w:r>
          </w:p>
        </w:tc>
      </w:tr>
    </w:tbl>
    <w:p>
      <w:pPr>
        <w:spacing w:after="0" w:line="36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>
      <w:pPr>
        <w:spacing w:after="0" w:line="360" w:lineRule="auto"/>
        <w:ind w:firstLine="709"/>
        <w:jc w:val="both"/>
        <w:rPr>
          <w:rFonts w:ascii="Times New Roman" w:hAnsi="Times New Roman" w:eastAsiaTheme="minorHAnsi"/>
          <w:b/>
          <w:sz w:val="24"/>
          <w:szCs w:val="24"/>
        </w:rPr>
      </w:pPr>
      <w:r>
        <w:rPr>
          <w:rFonts w:ascii="Times New Roman" w:hAnsi="Times New Roman" w:eastAsiaTheme="minorHAnsi"/>
          <w:b/>
          <w:sz w:val="24"/>
          <w:szCs w:val="24"/>
        </w:rPr>
        <w:t xml:space="preserve">Результатом освоения учебного курса по татарскому языку являются </w:t>
      </w:r>
    </w:p>
    <w:p>
      <w:pPr>
        <w:spacing w:after="0" w:line="36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1)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>Личностные результаты:</w:t>
      </w:r>
    </w:p>
    <w:p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понимание родного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родного языка как явления национальной культуры; стремление к речевому самосовершенствованию;</w:t>
      </w:r>
    </w:p>
    <w:p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>
      <w:pPr>
        <w:spacing w:after="0" w:line="360" w:lineRule="auto"/>
        <w:ind w:left="340" w:firstLine="708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>2) Метапредметные результаты: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владение всеми видами речевой деятельности: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адекватное понимание информации устного и письменного сообщения;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владение разными видами чтения;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адекватное восприятие на слух текстов разных стилей и жанров;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умение воспроизводить прослушанный или прочитанный текст с разной степенью свернутости;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владение разными видами монолога и диалога;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способность участвовать в речевом общении, соблюдая нормы речевого этикета;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>
      <w:pPr>
        <w:spacing w:after="0" w:line="360" w:lineRule="auto"/>
        <w:ind w:left="340" w:firstLine="708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>3) Предметные результаты: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</w:rPr>
      </w:pPr>
      <w:r>
        <w:rPr>
          <w:rFonts w:ascii="Times New Roman" w:hAnsi="Times New Roman" w:eastAsiaTheme="minorHAnsi"/>
          <w:sz w:val="24"/>
          <w:szCs w:val="24"/>
        </w:rPr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>
      <w:pPr>
        <w:spacing w:after="0" w:line="360" w:lineRule="auto"/>
        <w:rPr>
          <w:rFonts w:ascii="Times New Roman" w:hAnsi="Times New Roman" w:eastAsiaTheme="minorHAnsi"/>
          <w:sz w:val="24"/>
          <w:szCs w:val="24"/>
          <w:lang w:val="tt-RU"/>
        </w:rPr>
      </w:pPr>
    </w:p>
    <w:p>
      <w:pPr>
        <w:spacing w:after="0" w:line="360" w:lineRule="auto"/>
        <w:jc w:val="center"/>
        <w:rPr>
          <w:rFonts w:ascii="Times New Roman" w:hAnsi="Times New Roman" w:eastAsiaTheme="minorHAnsi" w:cstheme="minorBidi"/>
          <w:b/>
          <w:bCs/>
          <w:sz w:val="24"/>
          <w:szCs w:val="24"/>
          <w:lang w:val="tt-RU"/>
        </w:rPr>
      </w:pPr>
      <w:r>
        <w:rPr>
          <w:rFonts w:ascii="Times New Roman" w:hAnsi="Times New Roman" w:eastAsiaTheme="minorHAnsi" w:cstheme="minorBidi"/>
          <w:b/>
          <w:bCs/>
          <w:sz w:val="24"/>
          <w:szCs w:val="24"/>
        </w:rPr>
        <w:t>Содержание учебного предмета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2388"/>
        <w:gridCol w:w="8395"/>
        <w:gridCol w:w="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2" w:type="pct"/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/>
                <w:bCs/>
                <w:sz w:val="24"/>
                <w:szCs w:val="24"/>
              </w:rPr>
              <w:t xml:space="preserve">Речь и речевое общение 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3898" w:type="pct"/>
            <w:gridSpan w:val="2"/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  <w:t>Ситуация речевого общения и ее компоненты: участники и обстоятельства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ситуациях.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/>
                <w:bCs/>
                <w:sz w:val="24"/>
                <w:szCs w:val="24"/>
              </w:rPr>
              <w:t xml:space="preserve">Речевая деятельность </w:t>
            </w:r>
          </w:p>
        </w:tc>
        <w:tc>
          <w:tcPr>
            <w:tcW w:w="389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  <w:t>Виды речевой деятельности и их особенности. Чтение: культура работы с книгой и другими источниками информации, включая СМИ и ресурсы Интернет, приемы работы с ними. Аудирование: понимание коммуникативных целей говорящего, понимание на слух различных текстов, установление смысловых частей текста и определение их связей.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  <w:t>Говорение. Участие в диалогах.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  <w:t>Письмо. Умение передавать содержание прослушанного или прочитанного текста в письменной форме. Написание сочинений, отзывов и рецензий.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/>
                <w:bCs/>
                <w:sz w:val="24"/>
                <w:szCs w:val="24"/>
              </w:rPr>
              <w:t>Текст</w:t>
            </w:r>
          </w:p>
        </w:tc>
        <w:tc>
          <w:tcPr>
            <w:tcW w:w="389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  <w:t>Текст 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Анализ текста  (его темы, основной мысли, принадлежности определенному стилю.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/>
                <w:bCs/>
                <w:sz w:val="24"/>
                <w:szCs w:val="24"/>
              </w:rPr>
              <w:t xml:space="preserve">Функциональные разновидности языка </w:t>
            </w:r>
          </w:p>
        </w:tc>
        <w:tc>
          <w:tcPr>
            <w:tcW w:w="389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  <w:t>Функциональные разновидности языка: разговорный язык, функциональные стили и их жанры.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/>
                <w:bCs/>
                <w:sz w:val="24"/>
                <w:szCs w:val="24"/>
              </w:rPr>
              <w:t xml:space="preserve">Общие сведения о языке </w:t>
            </w:r>
          </w:p>
        </w:tc>
        <w:tc>
          <w:tcPr>
            <w:tcW w:w="389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  <w:t>Язык как система средств (языковых единиц). Татарский язык — язык татарской художественной литературы.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  <w:t>Лингвистика как наука о языке.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  <w:t>Основные разделы лингвистики (общие сведения).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Cs/>
                <w:sz w:val="24"/>
                <w:szCs w:val="24"/>
              </w:rPr>
              <w:t>Система татарского литературного языка. Соотношение языка и речи.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gridAfter w:val="1"/>
          <w:wAfter w:w="24" w:type="pct"/>
        </w:trPr>
        <w:tc>
          <w:tcPr>
            <w:tcW w:w="1102" w:type="pct"/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  <w:t xml:space="preserve">Фонетика и графика. 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</w:p>
        </w:tc>
        <w:tc>
          <w:tcPr>
            <w:tcW w:w="3874" w:type="pct"/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Фонетика как раздел науки о языке. Звук как единица языка. Смыслоразличительная функция звуков.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Система гласных звуков татарского языка.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Система согласных звуков татарского языка. Согласные шумные (звонкие и глухие) и сонорные.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Слог. Ударение. Интонация.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Соотношение звука и буквы.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Фонетический анализ слов.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  <w:lang w:val="tt-RU"/>
              </w:rPr>
              <w:t>Повторение.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gridAfter w:val="1"/>
          <w:wAfter w:w="24" w:type="pct"/>
        </w:trPr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  <w:t xml:space="preserve">Орфоэпия и орфография 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</w:p>
        </w:tc>
        <w:tc>
          <w:tcPr>
            <w:tcW w:w="3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Понятие о нормах орфоэпии. Орфоэпия как раздел науки о языке. Допустимые варианты произношения и ударения. Оценка собственной и чужой речи с точки зрения орфоэпических норм. Орфоэпические словари и их использование в повседневной жизни. Орфография как система правил правописания.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Правописание гласных и согласных, употребление ъ и ь.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Слитное, дефисное и раздельное написание слов.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Употребление строчной и прописной букв. Правила переноса.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Использование орфографических словарей.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gridAfter w:val="1"/>
          <w:wAfter w:w="24" w:type="pct"/>
        </w:trPr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  <w:t xml:space="preserve">Лексикология и фразеология 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</w:p>
        </w:tc>
        <w:tc>
          <w:tcPr>
            <w:tcW w:w="3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Предмет изучения лексики. Лексикология как раздел науки о языке. Слово – основная единица языка. Лексическое значение слова. Однозначные и многозначные слова. 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Прямое и переносное значения слова.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Толковый словарь татарского языка.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Синонимы, антонимы и омонимы родного языка. Словари синонимов  и антонимов и омонимов.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Исконно татарские и заимствованные слова.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Общеупотребительная лексика и лексика ограниченного употребления. Диалектизмы, профессионализмы, жаргонизмы.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Активная и пассивная лексика. Устаревшие слова и неологизмы. Неологизмы.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Фразеология как раздел науки о языке. Фразеологизмы. Словарь фразеологизмов.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Лексический анализ слова.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Повторение. Контрольная работа.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gridAfter w:val="1"/>
          <w:wAfter w:w="24" w:type="pct"/>
        </w:trPr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  <w:t>Морфемика и словообразование</w:t>
            </w:r>
            <w:r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  <w:tab/>
            </w:r>
          </w:p>
        </w:tc>
        <w:tc>
          <w:tcPr>
            <w:tcW w:w="3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Предмет изучения морфемики. Морфемика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Усвоение морфемы как минимальной значимой единицы языка, ее значение в образовании новых слов и форм.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Определение способов образования слов.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Использование различных словарей (словообразовательных, этимологических).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Морфемный и словообразовательный анализ слов.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Повторение.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gridAfter w:val="1"/>
          <w:wAfter w:w="24" w:type="pct"/>
        </w:trPr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  <w:t xml:space="preserve">Морфология 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</w:p>
        </w:tc>
        <w:tc>
          <w:tcPr>
            <w:tcW w:w="3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Морфология как раздел грамматики. Система частей речи в татарском языке. Принципы выделения частей речи. 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Модальные части речи: частицы, междометия, предикативные слова.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Служебные части речи: предлоги и союзы.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Повторение. Контрольная работа.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gridAfter w:val="1"/>
          <w:wAfter w:w="24" w:type="pct"/>
        </w:trPr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  <w:t xml:space="preserve">Синтаксис и пуктуация 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</w:p>
        </w:tc>
        <w:tc>
          <w:tcPr>
            <w:tcW w:w="3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Синтаксис как раздел науки о языке. Словосочетание и предложение как единицы синтаксиса.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Основные виды словосочетаний, типы связи главного и зависимого слова в словосочетании.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Виды предложений по цели высказывания.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Главные и второстепенные члены предложения, способы их выражения. Однородные члены предложения. Предложения с обособленными членами.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Виды сложных предложений: сложносочиненные и сложноподчиненные предложения.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Союзные и бессоюзные сложносочиненные предложения. Сложноподчиненные предложения с несколькими придаточными.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Виды сложноподчиненных предложений по структуре и значению.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Прямая и косвенная речь.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  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 xml:space="preserve">Знаки препинания в татарском языке. Пунктуационно-смысловой отрезок. Пунктуационные нормы татарского языка. 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Повторение. Контрольная работа.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gridAfter w:val="1"/>
          <w:wAfter w:w="24" w:type="pct"/>
        </w:trPr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  <w:t xml:space="preserve">Стилистика и культура речи </w:t>
            </w:r>
          </w:p>
        </w:tc>
        <w:tc>
          <w:tcPr>
            <w:tcW w:w="3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Стили речи (научный, официально-деловой, разговорный, художественный, публицистический) и их особенности.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Умение выступать перед аудиторией: выбор темы, определение цели и задач; учет круга интересов слушателей при выборе выразительных средств.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Особенности устной и письменной речи.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Работа с текстами разных жанров и стилей.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sz w:val="24"/>
                <w:szCs w:val="24"/>
              </w:rPr>
              <w:t>Перевод текстов с татарского языка на русский.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gridAfter w:val="1"/>
          <w:wAfter w:w="24" w:type="pct"/>
        </w:trPr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Theme="minorHAnsi" w:cstheme="minorBidi"/>
                <w:b/>
                <w:sz w:val="24"/>
                <w:szCs w:val="24"/>
                <w:lang w:val="tt-RU"/>
              </w:rPr>
              <w:t>Контроль диктант</w:t>
            </w:r>
            <w:r>
              <w:rPr>
                <w:rFonts w:hint="default" w:ascii="Times New Roman" w:hAnsi="Times New Roman" w:eastAsiaTheme="minorHAnsi" w:cstheme="minorBidi"/>
                <w:b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eastAsiaTheme="minorHAnsi" w:cstheme="minorBidi"/>
                <w:b/>
                <w:sz w:val="24"/>
                <w:szCs w:val="24"/>
                <w:lang w:val="tt-RU"/>
              </w:rPr>
              <w:t xml:space="preserve"> Изложение</w:t>
            </w:r>
            <w:r>
              <w:rPr>
                <w:rFonts w:hint="default" w:ascii="Times New Roman" w:hAnsi="Times New Roman" w:eastAsiaTheme="minorHAnsi" w:cstheme="minorBidi"/>
                <w:b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eastAsiaTheme="minorHAnsi" w:cstheme="minorBidi"/>
                <w:b/>
                <w:sz w:val="24"/>
                <w:szCs w:val="24"/>
                <w:lang w:val="tt-RU"/>
              </w:rPr>
              <w:t xml:space="preserve"> Сочинение 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bCs/>
                <w:sz w:val="24"/>
                <w:szCs w:val="24"/>
              </w:rPr>
            </w:pP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b/>
                <w:sz w:val="24"/>
                <w:szCs w:val="24"/>
              </w:rPr>
            </w:pPr>
          </w:p>
        </w:tc>
        <w:tc>
          <w:tcPr>
            <w:tcW w:w="3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</w:t>
            </w:r>
            <w:r>
              <w:rPr>
                <w:sz w:val="24"/>
                <w:szCs w:val="24"/>
              </w:rPr>
              <w:t xml:space="preserve">исать контрольные диктанты, изложения, сочинения; </w:t>
            </w:r>
            <w:r>
              <w:rPr>
                <w:sz w:val="24"/>
                <w:szCs w:val="24"/>
                <w:lang w:val="tt-RU"/>
              </w:rPr>
              <w:t xml:space="preserve"> изложения с элементами сочинения, соблюдая орфографические нормы татарского языка</w:t>
            </w:r>
            <w:r>
              <w:rPr>
                <w:sz w:val="24"/>
                <w:szCs w:val="24"/>
              </w:rPr>
              <w:t>; находить орфографические и пунктуационные ошибки и исправлять их.</w:t>
            </w:r>
          </w:p>
          <w:p>
            <w:pPr>
              <w:spacing w:after="0" w:line="360" w:lineRule="auto"/>
              <w:jc w:val="both"/>
              <w:rPr>
                <w:rFonts w:ascii="Times New Roman" w:hAnsi="Times New Roman" w:eastAsiaTheme="minorHAnsi" w:cstheme="minorBidi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>
      <w:pPr>
        <w:spacing w:after="0" w:line="360" w:lineRule="auto"/>
        <w:jc w:val="both"/>
        <w:rPr>
          <w:rFonts w:ascii="Times New Roman" w:hAnsi="Times New Roman" w:eastAsiaTheme="minorHAnsi" w:cstheme="minorBidi"/>
          <w:sz w:val="24"/>
          <w:szCs w:val="24"/>
          <w:lang w:val="tt-RU"/>
        </w:rPr>
      </w:pPr>
    </w:p>
    <w:p>
      <w:pPr>
        <w:spacing w:after="0" w:line="360" w:lineRule="auto"/>
        <w:jc w:val="both"/>
        <w:rPr>
          <w:rFonts w:ascii="Times New Roman" w:hAnsi="Times New Roman" w:eastAsiaTheme="minorHAnsi" w:cstheme="minorBidi"/>
          <w:b/>
          <w:bCs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</w:p>
    <w:p>
      <w:pPr>
        <w:pStyle w:val="21"/>
        <w:jc w:val="center"/>
        <w:rPr>
          <w:sz w:val="24"/>
          <w:szCs w:val="24"/>
        </w:rPr>
      </w:pPr>
    </w:p>
    <w:sectPr>
      <w:pgSz w:w="11906" w:h="16838"/>
      <w:pgMar w:top="720" w:right="567" w:bottom="1134" w:left="720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tonCSanPi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D72B9"/>
    <w:multiLevelType w:val="multilevel"/>
    <w:tmpl w:val="1F4D72B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65B3766"/>
    <w:multiLevelType w:val="multilevel"/>
    <w:tmpl w:val="265B37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351767B5"/>
    <w:multiLevelType w:val="multilevel"/>
    <w:tmpl w:val="351767B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549179C3"/>
    <w:multiLevelType w:val="multilevel"/>
    <w:tmpl w:val="549179C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46B49"/>
    <w:rsid w:val="0000039D"/>
    <w:rsid w:val="00002476"/>
    <w:rsid w:val="000043B0"/>
    <w:rsid w:val="000065AB"/>
    <w:rsid w:val="00013ED1"/>
    <w:rsid w:val="00014E8F"/>
    <w:rsid w:val="00015E71"/>
    <w:rsid w:val="00017DAE"/>
    <w:rsid w:val="00021C9E"/>
    <w:rsid w:val="000275A3"/>
    <w:rsid w:val="00032B07"/>
    <w:rsid w:val="00032E88"/>
    <w:rsid w:val="00037344"/>
    <w:rsid w:val="00037D86"/>
    <w:rsid w:val="00042DF8"/>
    <w:rsid w:val="000460BD"/>
    <w:rsid w:val="00046B49"/>
    <w:rsid w:val="00052CA4"/>
    <w:rsid w:val="0005500A"/>
    <w:rsid w:val="000569D7"/>
    <w:rsid w:val="00056F87"/>
    <w:rsid w:val="00057011"/>
    <w:rsid w:val="000579B3"/>
    <w:rsid w:val="00060379"/>
    <w:rsid w:val="00064B24"/>
    <w:rsid w:val="00074EA6"/>
    <w:rsid w:val="000762F7"/>
    <w:rsid w:val="000828A3"/>
    <w:rsid w:val="00083249"/>
    <w:rsid w:val="00090BD4"/>
    <w:rsid w:val="00091560"/>
    <w:rsid w:val="00091E73"/>
    <w:rsid w:val="000957F7"/>
    <w:rsid w:val="00095936"/>
    <w:rsid w:val="000A5C0E"/>
    <w:rsid w:val="000B15DC"/>
    <w:rsid w:val="000B3622"/>
    <w:rsid w:val="000B5B41"/>
    <w:rsid w:val="000C40AF"/>
    <w:rsid w:val="000D51B6"/>
    <w:rsid w:val="000D5D0D"/>
    <w:rsid w:val="000F13B2"/>
    <w:rsid w:val="000F1F59"/>
    <w:rsid w:val="001054AD"/>
    <w:rsid w:val="001070D6"/>
    <w:rsid w:val="0011045F"/>
    <w:rsid w:val="00115E9C"/>
    <w:rsid w:val="001219D4"/>
    <w:rsid w:val="001238E9"/>
    <w:rsid w:val="00124CED"/>
    <w:rsid w:val="0012623C"/>
    <w:rsid w:val="00127BAD"/>
    <w:rsid w:val="001335D7"/>
    <w:rsid w:val="00133D31"/>
    <w:rsid w:val="00134E3F"/>
    <w:rsid w:val="0013629B"/>
    <w:rsid w:val="00137B57"/>
    <w:rsid w:val="00137C82"/>
    <w:rsid w:val="00141723"/>
    <w:rsid w:val="0014191B"/>
    <w:rsid w:val="001431A4"/>
    <w:rsid w:val="0014469D"/>
    <w:rsid w:val="001463E2"/>
    <w:rsid w:val="00147FEB"/>
    <w:rsid w:val="00152C9F"/>
    <w:rsid w:val="001534D0"/>
    <w:rsid w:val="00155E3E"/>
    <w:rsid w:val="001566DB"/>
    <w:rsid w:val="00156BF6"/>
    <w:rsid w:val="00157FA8"/>
    <w:rsid w:val="00161E0E"/>
    <w:rsid w:val="00165F0E"/>
    <w:rsid w:val="0017390F"/>
    <w:rsid w:val="00182187"/>
    <w:rsid w:val="001822DC"/>
    <w:rsid w:val="001833A8"/>
    <w:rsid w:val="00185672"/>
    <w:rsid w:val="00190B73"/>
    <w:rsid w:val="001A0CF1"/>
    <w:rsid w:val="001A7A92"/>
    <w:rsid w:val="001B20C9"/>
    <w:rsid w:val="001B3956"/>
    <w:rsid w:val="001B3C22"/>
    <w:rsid w:val="001B5866"/>
    <w:rsid w:val="001B69CA"/>
    <w:rsid w:val="001C0250"/>
    <w:rsid w:val="001C37F7"/>
    <w:rsid w:val="001C3CF9"/>
    <w:rsid w:val="001C7086"/>
    <w:rsid w:val="001D62C3"/>
    <w:rsid w:val="001D64C4"/>
    <w:rsid w:val="001E04C5"/>
    <w:rsid w:val="001F11D6"/>
    <w:rsid w:val="001F3B62"/>
    <w:rsid w:val="0020329B"/>
    <w:rsid w:val="00210C95"/>
    <w:rsid w:val="002178D0"/>
    <w:rsid w:val="0022616A"/>
    <w:rsid w:val="00227AB3"/>
    <w:rsid w:val="00232CB3"/>
    <w:rsid w:val="002346C3"/>
    <w:rsid w:val="0024088B"/>
    <w:rsid w:val="0024446B"/>
    <w:rsid w:val="00244788"/>
    <w:rsid w:val="00244D5D"/>
    <w:rsid w:val="00244F64"/>
    <w:rsid w:val="00245522"/>
    <w:rsid w:val="00245EEC"/>
    <w:rsid w:val="00250B1E"/>
    <w:rsid w:val="002524D6"/>
    <w:rsid w:val="00252592"/>
    <w:rsid w:val="002555B9"/>
    <w:rsid w:val="002559F1"/>
    <w:rsid w:val="00257C95"/>
    <w:rsid w:val="00260614"/>
    <w:rsid w:val="00263230"/>
    <w:rsid w:val="00266A55"/>
    <w:rsid w:val="00270EBA"/>
    <w:rsid w:val="002716EE"/>
    <w:rsid w:val="00272DE7"/>
    <w:rsid w:val="00274F7A"/>
    <w:rsid w:val="002861A1"/>
    <w:rsid w:val="00292805"/>
    <w:rsid w:val="002A0D8D"/>
    <w:rsid w:val="002A1C26"/>
    <w:rsid w:val="002A2A99"/>
    <w:rsid w:val="002A5C26"/>
    <w:rsid w:val="002A6334"/>
    <w:rsid w:val="002A66A4"/>
    <w:rsid w:val="002A7E92"/>
    <w:rsid w:val="002B068C"/>
    <w:rsid w:val="002B19DD"/>
    <w:rsid w:val="002B433F"/>
    <w:rsid w:val="002B57D6"/>
    <w:rsid w:val="002B6163"/>
    <w:rsid w:val="002B77BC"/>
    <w:rsid w:val="002C0D60"/>
    <w:rsid w:val="002C59DB"/>
    <w:rsid w:val="002D1D6E"/>
    <w:rsid w:val="002D2C26"/>
    <w:rsid w:val="002D3783"/>
    <w:rsid w:val="002D3DA1"/>
    <w:rsid w:val="002D69C1"/>
    <w:rsid w:val="002E08A9"/>
    <w:rsid w:val="002E39A4"/>
    <w:rsid w:val="002E3DDC"/>
    <w:rsid w:val="002E4F5F"/>
    <w:rsid w:val="002E5DEB"/>
    <w:rsid w:val="002E7485"/>
    <w:rsid w:val="002E74ED"/>
    <w:rsid w:val="002F53FC"/>
    <w:rsid w:val="00300C9E"/>
    <w:rsid w:val="00302DE1"/>
    <w:rsid w:val="00303F62"/>
    <w:rsid w:val="00310426"/>
    <w:rsid w:val="00311E95"/>
    <w:rsid w:val="00315DA1"/>
    <w:rsid w:val="003167FB"/>
    <w:rsid w:val="003266C0"/>
    <w:rsid w:val="0032676D"/>
    <w:rsid w:val="00333092"/>
    <w:rsid w:val="00333493"/>
    <w:rsid w:val="00333B75"/>
    <w:rsid w:val="00333CB1"/>
    <w:rsid w:val="003347CA"/>
    <w:rsid w:val="00336D8C"/>
    <w:rsid w:val="0034064C"/>
    <w:rsid w:val="003426EC"/>
    <w:rsid w:val="00342A0E"/>
    <w:rsid w:val="00343AB3"/>
    <w:rsid w:val="0034544A"/>
    <w:rsid w:val="003463C8"/>
    <w:rsid w:val="0034708C"/>
    <w:rsid w:val="00355864"/>
    <w:rsid w:val="0035794C"/>
    <w:rsid w:val="003621D5"/>
    <w:rsid w:val="003626E9"/>
    <w:rsid w:val="00364C23"/>
    <w:rsid w:val="00365921"/>
    <w:rsid w:val="00370B29"/>
    <w:rsid w:val="003715B4"/>
    <w:rsid w:val="0037281F"/>
    <w:rsid w:val="00373555"/>
    <w:rsid w:val="003801D9"/>
    <w:rsid w:val="00382E3D"/>
    <w:rsid w:val="00386EA4"/>
    <w:rsid w:val="00390823"/>
    <w:rsid w:val="00391258"/>
    <w:rsid w:val="00393A12"/>
    <w:rsid w:val="003A0CCF"/>
    <w:rsid w:val="003A21B8"/>
    <w:rsid w:val="003A265B"/>
    <w:rsid w:val="003A6BFB"/>
    <w:rsid w:val="003B35BA"/>
    <w:rsid w:val="003B607D"/>
    <w:rsid w:val="003C1ADD"/>
    <w:rsid w:val="003C5FF6"/>
    <w:rsid w:val="003C7D0F"/>
    <w:rsid w:val="003D2008"/>
    <w:rsid w:val="003D6159"/>
    <w:rsid w:val="003E5865"/>
    <w:rsid w:val="003F5067"/>
    <w:rsid w:val="003F6803"/>
    <w:rsid w:val="003F74CF"/>
    <w:rsid w:val="00400A4C"/>
    <w:rsid w:val="0040203E"/>
    <w:rsid w:val="004039B0"/>
    <w:rsid w:val="00411405"/>
    <w:rsid w:val="00411F53"/>
    <w:rsid w:val="00413C7E"/>
    <w:rsid w:val="00414C91"/>
    <w:rsid w:val="004206E2"/>
    <w:rsid w:val="00427BF2"/>
    <w:rsid w:val="00431F55"/>
    <w:rsid w:val="004348A1"/>
    <w:rsid w:val="004351C4"/>
    <w:rsid w:val="00443592"/>
    <w:rsid w:val="00457A8C"/>
    <w:rsid w:val="00457DAF"/>
    <w:rsid w:val="004669E5"/>
    <w:rsid w:val="004700DD"/>
    <w:rsid w:val="0047033A"/>
    <w:rsid w:val="004707F2"/>
    <w:rsid w:val="00474F8A"/>
    <w:rsid w:val="004773AF"/>
    <w:rsid w:val="004803D9"/>
    <w:rsid w:val="0048246D"/>
    <w:rsid w:val="0048639A"/>
    <w:rsid w:val="00486E0E"/>
    <w:rsid w:val="004879B4"/>
    <w:rsid w:val="00487B8F"/>
    <w:rsid w:val="004934C2"/>
    <w:rsid w:val="00496CC0"/>
    <w:rsid w:val="004974EC"/>
    <w:rsid w:val="004B385C"/>
    <w:rsid w:val="004B7921"/>
    <w:rsid w:val="004C1448"/>
    <w:rsid w:val="004C1CD4"/>
    <w:rsid w:val="004C32E1"/>
    <w:rsid w:val="004C4FB9"/>
    <w:rsid w:val="004D165A"/>
    <w:rsid w:val="004D4B89"/>
    <w:rsid w:val="004E237F"/>
    <w:rsid w:val="004E3462"/>
    <w:rsid w:val="004F308C"/>
    <w:rsid w:val="004F3FFC"/>
    <w:rsid w:val="00501A92"/>
    <w:rsid w:val="005070F2"/>
    <w:rsid w:val="00510605"/>
    <w:rsid w:val="00510BC6"/>
    <w:rsid w:val="00510DA7"/>
    <w:rsid w:val="00511083"/>
    <w:rsid w:val="00515F1B"/>
    <w:rsid w:val="00521661"/>
    <w:rsid w:val="00525869"/>
    <w:rsid w:val="005268D6"/>
    <w:rsid w:val="005300A9"/>
    <w:rsid w:val="0053144F"/>
    <w:rsid w:val="00531E02"/>
    <w:rsid w:val="005321A6"/>
    <w:rsid w:val="005322EB"/>
    <w:rsid w:val="00532C8D"/>
    <w:rsid w:val="00534BFC"/>
    <w:rsid w:val="00541EFF"/>
    <w:rsid w:val="00552094"/>
    <w:rsid w:val="00552525"/>
    <w:rsid w:val="00564E29"/>
    <w:rsid w:val="00565357"/>
    <w:rsid w:val="00565E7B"/>
    <w:rsid w:val="005773C4"/>
    <w:rsid w:val="00580FF7"/>
    <w:rsid w:val="0058159F"/>
    <w:rsid w:val="00587CB9"/>
    <w:rsid w:val="00594B12"/>
    <w:rsid w:val="00595431"/>
    <w:rsid w:val="005B1E4C"/>
    <w:rsid w:val="005B620D"/>
    <w:rsid w:val="005C4C76"/>
    <w:rsid w:val="005C5294"/>
    <w:rsid w:val="005C571D"/>
    <w:rsid w:val="005C7E53"/>
    <w:rsid w:val="005C7ED6"/>
    <w:rsid w:val="005D33BF"/>
    <w:rsid w:val="005D65F7"/>
    <w:rsid w:val="005E3772"/>
    <w:rsid w:val="005E4E02"/>
    <w:rsid w:val="005F573A"/>
    <w:rsid w:val="005F6A9B"/>
    <w:rsid w:val="00601F46"/>
    <w:rsid w:val="00603214"/>
    <w:rsid w:val="00604880"/>
    <w:rsid w:val="00604C91"/>
    <w:rsid w:val="00606A60"/>
    <w:rsid w:val="006104B8"/>
    <w:rsid w:val="00616A04"/>
    <w:rsid w:val="0061780F"/>
    <w:rsid w:val="006203DF"/>
    <w:rsid w:val="00622971"/>
    <w:rsid w:val="00622B77"/>
    <w:rsid w:val="00624853"/>
    <w:rsid w:val="006248D3"/>
    <w:rsid w:val="00627FA5"/>
    <w:rsid w:val="006352CD"/>
    <w:rsid w:val="0065245C"/>
    <w:rsid w:val="00654790"/>
    <w:rsid w:val="00660AB5"/>
    <w:rsid w:val="00661630"/>
    <w:rsid w:val="00663FF4"/>
    <w:rsid w:val="00665DBA"/>
    <w:rsid w:val="00666148"/>
    <w:rsid w:val="006661F7"/>
    <w:rsid w:val="006672A9"/>
    <w:rsid w:val="0066753D"/>
    <w:rsid w:val="0067045E"/>
    <w:rsid w:val="0068311F"/>
    <w:rsid w:val="006855D2"/>
    <w:rsid w:val="0069738E"/>
    <w:rsid w:val="006A22BE"/>
    <w:rsid w:val="006A4DBA"/>
    <w:rsid w:val="006A6A92"/>
    <w:rsid w:val="006A7D4D"/>
    <w:rsid w:val="006B191F"/>
    <w:rsid w:val="006B391D"/>
    <w:rsid w:val="006B3B42"/>
    <w:rsid w:val="006B4BBE"/>
    <w:rsid w:val="006B7DB7"/>
    <w:rsid w:val="006C20D2"/>
    <w:rsid w:val="006C3A78"/>
    <w:rsid w:val="006D448B"/>
    <w:rsid w:val="006E31ED"/>
    <w:rsid w:val="006E4A35"/>
    <w:rsid w:val="006F28DF"/>
    <w:rsid w:val="006F5DC7"/>
    <w:rsid w:val="00701C0A"/>
    <w:rsid w:val="00710C9F"/>
    <w:rsid w:val="00712B7E"/>
    <w:rsid w:val="00712F7F"/>
    <w:rsid w:val="00717721"/>
    <w:rsid w:val="007318E8"/>
    <w:rsid w:val="00732827"/>
    <w:rsid w:val="00732B7C"/>
    <w:rsid w:val="00735648"/>
    <w:rsid w:val="00742369"/>
    <w:rsid w:val="007439CA"/>
    <w:rsid w:val="00743B5D"/>
    <w:rsid w:val="007450AB"/>
    <w:rsid w:val="00747227"/>
    <w:rsid w:val="00750500"/>
    <w:rsid w:val="00751856"/>
    <w:rsid w:val="00751DCA"/>
    <w:rsid w:val="00752072"/>
    <w:rsid w:val="00760C0E"/>
    <w:rsid w:val="00766702"/>
    <w:rsid w:val="007705B2"/>
    <w:rsid w:val="00770872"/>
    <w:rsid w:val="00771D7A"/>
    <w:rsid w:val="007730D0"/>
    <w:rsid w:val="007740C4"/>
    <w:rsid w:val="00775C71"/>
    <w:rsid w:val="00776D00"/>
    <w:rsid w:val="00785299"/>
    <w:rsid w:val="007858B3"/>
    <w:rsid w:val="00787CEE"/>
    <w:rsid w:val="007926EE"/>
    <w:rsid w:val="00792C40"/>
    <w:rsid w:val="0079560E"/>
    <w:rsid w:val="00796DAF"/>
    <w:rsid w:val="007A40F1"/>
    <w:rsid w:val="007B1631"/>
    <w:rsid w:val="007B6EC5"/>
    <w:rsid w:val="007C13CB"/>
    <w:rsid w:val="007C1538"/>
    <w:rsid w:val="007C4216"/>
    <w:rsid w:val="007C423F"/>
    <w:rsid w:val="007C751D"/>
    <w:rsid w:val="007C7763"/>
    <w:rsid w:val="007D486C"/>
    <w:rsid w:val="007E1A6B"/>
    <w:rsid w:val="007E30CD"/>
    <w:rsid w:val="007E7A1C"/>
    <w:rsid w:val="007F3355"/>
    <w:rsid w:val="007F41E0"/>
    <w:rsid w:val="007F615E"/>
    <w:rsid w:val="00805AF6"/>
    <w:rsid w:val="00805DD5"/>
    <w:rsid w:val="00810041"/>
    <w:rsid w:val="008118CF"/>
    <w:rsid w:val="008122BF"/>
    <w:rsid w:val="00822960"/>
    <w:rsid w:val="00827508"/>
    <w:rsid w:val="00832C0C"/>
    <w:rsid w:val="0083308F"/>
    <w:rsid w:val="00846A9C"/>
    <w:rsid w:val="0085007F"/>
    <w:rsid w:val="0085166E"/>
    <w:rsid w:val="00852FE5"/>
    <w:rsid w:val="008578AE"/>
    <w:rsid w:val="008612E8"/>
    <w:rsid w:val="00861A58"/>
    <w:rsid w:val="008658CA"/>
    <w:rsid w:val="00866912"/>
    <w:rsid w:val="008760EF"/>
    <w:rsid w:val="00885C1E"/>
    <w:rsid w:val="00886184"/>
    <w:rsid w:val="00893489"/>
    <w:rsid w:val="008A30FB"/>
    <w:rsid w:val="008A503D"/>
    <w:rsid w:val="008B4356"/>
    <w:rsid w:val="008B55F8"/>
    <w:rsid w:val="008C1D78"/>
    <w:rsid w:val="008C429E"/>
    <w:rsid w:val="008C43B4"/>
    <w:rsid w:val="008C43BE"/>
    <w:rsid w:val="008C7827"/>
    <w:rsid w:val="008D0455"/>
    <w:rsid w:val="008D1097"/>
    <w:rsid w:val="008D1EB9"/>
    <w:rsid w:val="008D28AE"/>
    <w:rsid w:val="008D5AE8"/>
    <w:rsid w:val="008E34D4"/>
    <w:rsid w:val="008E491B"/>
    <w:rsid w:val="008F09D1"/>
    <w:rsid w:val="008F2B27"/>
    <w:rsid w:val="008F2FEF"/>
    <w:rsid w:val="0090475C"/>
    <w:rsid w:val="00917DC3"/>
    <w:rsid w:val="0092294F"/>
    <w:rsid w:val="009235C3"/>
    <w:rsid w:val="00925F05"/>
    <w:rsid w:val="00930FD7"/>
    <w:rsid w:val="00940431"/>
    <w:rsid w:val="00940A0F"/>
    <w:rsid w:val="00942FB4"/>
    <w:rsid w:val="00944F99"/>
    <w:rsid w:val="009509D4"/>
    <w:rsid w:val="00950A40"/>
    <w:rsid w:val="00951BD0"/>
    <w:rsid w:val="009560F6"/>
    <w:rsid w:val="009573D8"/>
    <w:rsid w:val="0096106E"/>
    <w:rsid w:val="00970955"/>
    <w:rsid w:val="00971D95"/>
    <w:rsid w:val="00972BE5"/>
    <w:rsid w:val="00977A5A"/>
    <w:rsid w:val="00981986"/>
    <w:rsid w:val="00982539"/>
    <w:rsid w:val="009861C7"/>
    <w:rsid w:val="009870E9"/>
    <w:rsid w:val="00990EB5"/>
    <w:rsid w:val="00994FD8"/>
    <w:rsid w:val="00995C72"/>
    <w:rsid w:val="009A2FCC"/>
    <w:rsid w:val="009A4D2D"/>
    <w:rsid w:val="009A5201"/>
    <w:rsid w:val="009B57B9"/>
    <w:rsid w:val="009B5DDA"/>
    <w:rsid w:val="009C0F03"/>
    <w:rsid w:val="009C1BC7"/>
    <w:rsid w:val="009C4433"/>
    <w:rsid w:val="009D03C1"/>
    <w:rsid w:val="009D2F30"/>
    <w:rsid w:val="009D3A11"/>
    <w:rsid w:val="009D453B"/>
    <w:rsid w:val="009D46EC"/>
    <w:rsid w:val="009D5306"/>
    <w:rsid w:val="009E2405"/>
    <w:rsid w:val="009E2DF5"/>
    <w:rsid w:val="009F0579"/>
    <w:rsid w:val="009F154F"/>
    <w:rsid w:val="009F1693"/>
    <w:rsid w:val="009F1F8D"/>
    <w:rsid w:val="009F6C03"/>
    <w:rsid w:val="00A024D1"/>
    <w:rsid w:val="00A04CD3"/>
    <w:rsid w:val="00A051B7"/>
    <w:rsid w:val="00A0659C"/>
    <w:rsid w:val="00A13137"/>
    <w:rsid w:val="00A15431"/>
    <w:rsid w:val="00A21EC1"/>
    <w:rsid w:val="00A23A7E"/>
    <w:rsid w:val="00A33D8C"/>
    <w:rsid w:val="00A41C6E"/>
    <w:rsid w:val="00A41FAB"/>
    <w:rsid w:val="00A42DF3"/>
    <w:rsid w:val="00A46709"/>
    <w:rsid w:val="00A47639"/>
    <w:rsid w:val="00A501DA"/>
    <w:rsid w:val="00A651E0"/>
    <w:rsid w:val="00A664FD"/>
    <w:rsid w:val="00A7413B"/>
    <w:rsid w:val="00A76C63"/>
    <w:rsid w:val="00A77E22"/>
    <w:rsid w:val="00A81ED9"/>
    <w:rsid w:val="00A8255E"/>
    <w:rsid w:val="00A8341B"/>
    <w:rsid w:val="00A86C3A"/>
    <w:rsid w:val="00A90222"/>
    <w:rsid w:val="00A93AED"/>
    <w:rsid w:val="00A93E7D"/>
    <w:rsid w:val="00A949F7"/>
    <w:rsid w:val="00AA1FA3"/>
    <w:rsid w:val="00AA26C6"/>
    <w:rsid w:val="00AA440F"/>
    <w:rsid w:val="00AA502E"/>
    <w:rsid w:val="00AB1DC6"/>
    <w:rsid w:val="00AB73EF"/>
    <w:rsid w:val="00AB797A"/>
    <w:rsid w:val="00AB7D2D"/>
    <w:rsid w:val="00AC088D"/>
    <w:rsid w:val="00AD1B69"/>
    <w:rsid w:val="00AE2A12"/>
    <w:rsid w:val="00AE3BC2"/>
    <w:rsid w:val="00AE4031"/>
    <w:rsid w:val="00AE4602"/>
    <w:rsid w:val="00AE47A6"/>
    <w:rsid w:val="00AE52C8"/>
    <w:rsid w:val="00AE5396"/>
    <w:rsid w:val="00AF0011"/>
    <w:rsid w:val="00AF0113"/>
    <w:rsid w:val="00B05934"/>
    <w:rsid w:val="00B060E0"/>
    <w:rsid w:val="00B06873"/>
    <w:rsid w:val="00B122EA"/>
    <w:rsid w:val="00B15F6A"/>
    <w:rsid w:val="00B2501B"/>
    <w:rsid w:val="00B278AE"/>
    <w:rsid w:val="00B301C3"/>
    <w:rsid w:val="00B30C92"/>
    <w:rsid w:val="00B31D97"/>
    <w:rsid w:val="00B33439"/>
    <w:rsid w:val="00B410DC"/>
    <w:rsid w:val="00B428F9"/>
    <w:rsid w:val="00B5021C"/>
    <w:rsid w:val="00B50FA7"/>
    <w:rsid w:val="00B55E3E"/>
    <w:rsid w:val="00B560AF"/>
    <w:rsid w:val="00B57C66"/>
    <w:rsid w:val="00B61527"/>
    <w:rsid w:val="00B648DF"/>
    <w:rsid w:val="00B760B1"/>
    <w:rsid w:val="00B8258B"/>
    <w:rsid w:val="00B84FC0"/>
    <w:rsid w:val="00B86B68"/>
    <w:rsid w:val="00B87CD2"/>
    <w:rsid w:val="00B87F8F"/>
    <w:rsid w:val="00B93A51"/>
    <w:rsid w:val="00B94B26"/>
    <w:rsid w:val="00B94D9A"/>
    <w:rsid w:val="00BA0317"/>
    <w:rsid w:val="00BA2940"/>
    <w:rsid w:val="00BA69A8"/>
    <w:rsid w:val="00BA7016"/>
    <w:rsid w:val="00BB2746"/>
    <w:rsid w:val="00BB628F"/>
    <w:rsid w:val="00BD282B"/>
    <w:rsid w:val="00BD2DD3"/>
    <w:rsid w:val="00BD5A64"/>
    <w:rsid w:val="00BE3E8A"/>
    <w:rsid w:val="00BE52DD"/>
    <w:rsid w:val="00BE5E39"/>
    <w:rsid w:val="00BE5E5F"/>
    <w:rsid w:val="00BF162F"/>
    <w:rsid w:val="00BF2230"/>
    <w:rsid w:val="00BF23EC"/>
    <w:rsid w:val="00BF2C9A"/>
    <w:rsid w:val="00BF4A47"/>
    <w:rsid w:val="00C0197F"/>
    <w:rsid w:val="00C055AD"/>
    <w:rsid w:val="00C061D7"/>
    <w:rsid w:val="00C065F5"/>
    <w:rsid w:val="00C06B06"/>
    <w:rsid w:val="00C104D2"/>
    <w:rsid w:val="00C10D4F"/>
    <w:rsid w:val="00C1232C"/>
    <w:rsid w:val="00C170F9"/>
    <w:rsid w:val="00C20CB1"/>
    <w:rsid w:val="00C2307D"/>
    <w:rsid w:val="00C23DD7"/>
    <w:rsid w:val="00C31876"/>
    <w:rsid w:val="00C33125"/>
    <w:rsid w:val="00C33450"/>
    <w:rsid w:val="00C3369F"/>
    <w:rsid w:val="00C37F82"/>
    <w:rsid w:val="00C43B3C"/>
    <w:rsid w:val="00C537BD"/>
    <w:rsid w:val="00C576DF"/>
    <w:rsid w:val="00C60224"/>
    <w:rsid w:val="00C60BB7"/>
    <w:rsid w:val="00C61E21"/>
    <w:rsid w:val="00C6233B"/>
    <w:rsid w:val="00C71C72"/>
    <w:rsid w:val="00C74598"/>
    <w:rsid w:val="00C77DC8"/>
    <w:rsid w:val="00C81685"/>
    <w:rsid w:val="00C86038"/>
    <w:rsid w:val="00C906C3"/>
    <w:rsid w:val="00C93217"/>
    <w:rsid w:val="00CA7597"/>
    <w:rsid w:val="00CB2F95"/>
    <w:rsid w:val="00CB4BB9"/>
    <w:rsid w:val="00CB4D05"/>
    <w:rsid w:val="00CC12DF"/>
    <w:rsid w:val="00CC3A19"/>
    <w:rsid w:val="00CC4413"/>
    <w:rsid w:val="00CC6BBA"/>
    <w:rsid w:val="00CD027E"/>
    <w:rsid w:val="00CD39C8"/>
    <w:rsid w:val="00CD6AF1"/>
    <w:rsid w:val="00CE0201"/>
    <w:rsid w:val="00CE13C4"/>
    <w:rsid w:val="00CE6AAA"/>
    <w:rsid w:val="00D0018A"/>
    <w:rsid w:val="00D01E5C"/>
    <w:rsid w:val="00D026C0"/>
    <w:rsid w:val="00D04923"/>
    <w:rsid w:val="00D05BC7"/>
    <w:rsid w:val="00D069BF"/>
    <w:rsid w:val="00D10BE7"/>
    <w:rsid w:val="00D126B7"/>
    <w:rsid w:val="00D130DB"/>
    <w:rsid w:val="00D20FA8"/>
    <w:rsid w:val="00D23857"/>
    <w:rsid w:val="00D27C3F"/>
    <w:rsid w:val="00D30A1D"/>
    <w:rsid w:val="00D30E58"/>
    <w:rsid w:val="00D33117"/>
    <w:rsid w:val="00D350E2"/>
    <w:rsid w:val="00D36353"/>
    <w:rsid w:val="00D37108"/>
    <w:rsid w:val="00D4648D"/>
    <w:rsid w:val="00D47D00"/>
    <w:rsid w:val="00D50AFE"/>
    <w:rsid w:val="00D61F77"/>
    <w:rsid w:val="00D66132"/>
    <w:rsid w:val="00D823AF"/>
    <w:rsid w:val="00D82557"/>
    <w:rsid w:val="00D8375F"/>
    <w:rsid w:val="00D9453E"/>
    <w:rsid w:val="00D96004"/>
    <w:rsid w:val="00D96D79"/>
    <w:rsid w:val="00DA2604"/>
    <w:rsid w:val="00DA3F61"/>
    <w:rsid w:val="00DB1A18"/>
    <w:rsid w:val="00DC0CEB"/>
    <w:rsid w:val="00DC3354"/>
    <w:rsid w:val="00DC3520"/>
    <w:rsid w:val="00DC4805"/>
    <w:rsid w:val="00DC5427"/>
    <w:rsid w:val="00DC7B24"/>
    <w:rsid w:val="00DD1C19"/>
    <w:rsid w:val="00DD1E14"/>
    <w:rsid w:val="00DE3BBC"/>
    <w:rsid w:val="00E04A18"/>
    <w:rsid w:val="00E06FB6"/>
    <w:rsid w:val="00E11E1A"/>
    <w:rsid w:val="00E1405C"/>
    <w:rsid w:val="00E1587D"/>
    <w:rsid w:val="00E16DEF"/>
    <w:rsid w:val="00E31037"/>
    <w:rsid w:val="00E32176"/>
    <w:rsid w:val="00E3390D"/>
    <w:rsid w:val="00E43C35"/>
    <w:rsid w:val="00E4762C"/>
    <w:rsid w:val="00E52ADC"/>
    <w:rsid w:val="00E57553"/>
    <w:rsid w:val="00E60152"/>
    <w:rsid w:val="00E60811"/>
    <w:rsid w:val="00E613F3"/>
    <w:rsid w:val="00E6221C"/>
    <w:rsid w:val="00E6311E"/>
    <w:rsid w:val="00E632A1"/>
    <w:rsid w:val="00E6725A"/>
    <w:rsid w:val="00E679B7"/>
    <w:rsid w:val="00E73BE4"/>
    <w:rsid w:val="00E754EE"/>
    <w:rsid w:val="00E75E12"/>
    <w:rsid w:val="00E86446"/>
    <w:rsid w:val="00EA0608"/>
    <w:rsid w:val="00EA0AF7"/>
    <w:rsid w:val="00EA1223"/>
    <w:rsid w:val="00EA19EF"/>
    <w:rsid w:val="00EA225D"/>
    <w:rsid w:val="00EA4E13"/>
    <w:rsid w:val="00EA54BC"/>
    <w:rsid w:val="00EA7109"/>
    <w:rsid w:val="00EB0C65"/>
    <w:rsid w:val="00EB4341"/>
    <w:rsid w:val="00EB4829"/>
    <w:rsid w:val="00ED05A7"/>
    <w:rsid w:val="00ED1B91"/>
    <w:rsid w:val="00ED3C7E"/>
    <w:rsid w:val="00ED3E58"/>
    <w:rsid w:val="00EE31A7"/>
    <w:rsid w:val="00EE7EEE"/>
    <w:rsid w:val="00EF4BD2"/>
    <w:rsid w:val="00F01FC3"/>
    <w:rsid w:val="00F10BAA"/>
    <w:rsid w:val="00F119B0"/>
    <w:rsid w:val="00F14762"/>
    <w:rsid w:val="00F15B2F"/>
    <w:rsid w:val="00F261A6"/>
    <w:rsid w:val="00F27C87"/>
    <w:rsid w:val="00F33119"/>
    <w:rsid w:val="00F371B5"/>
    <w:rsid w:val="00F428CA"/>
    <w:rsid w:val="00F42CF6"/>
    <w:rsid w:val="00F44BA2"/>
    <w:rsid w:val="00F468EC"/>
    <w:rsid w:val="00F46E57"/>
    <w:rsid w:val="00F4780D"/>
    <w:rsid w:val="00F51497"/>
    <w:rsid w:val="00F521F6"/>
    <w:rsid w:val="00F552EA"/>
    <w:rsid w:val="00F624E2"/>
    <w:rsid w:val="00F643CE"/>
    <w:rsid w:val="00F6779D"/>
    <w:rsid w:val="00F7239A"/>
    <w:rsid w:val="00F77E2A"/>
    <w:rsid w:val="00F95EDD"/>
    <w:rsid w:val="00FA2C81"/>
    <w:rsid w:val="00FA5E95"/>
    <w:rsid w:val="00FB0C7D"/>
    <w:rsid w:val="00FB1C4A"/>
    <w:rsid w:val="00FC5941"/>
    <w:rsid w:val="00FC68B2"/>
    <w:rsid w:val="00FD09DE"/>
    <w:rsid w:val="00FD1241"/>
    <w:rsid w:val="00FD30F1"/>
    <w:rsid w:val="00FD5AC8"/>
    <w:rsid w:val="00FD5D88"/>
    <w:rsid w:val="00FE0E86"/>
    <w:rsid w:val="00FE19F7"/>
    <w:rsid w:val="00FE36E0"/>
    <w:rsid w:val="00FF2C69"/>
    <w:rsid w:val="00FF534E"/>
    <w:rsid w:val="00FF54F3"/>
    <w:rsid w:val="2F7745CD"/>
    <w:rsid w:val="35E45C3C"/>
    <w:rsid w:val="6BE5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4"/>
    <w:basedOn w:val="1"/>
    <w:next w:val="1"/>
    <w:link w:val="20"/>
    <w:unhideWhenUsed/>
    <w:qFormat/>
    <w:uiPriority w:val="9"/>
    <w:pPr>
      <w:keepNext/>
      <w:keepLines/>
      <w:spacing w:before="40" w:after="0" w:line="240" w:lineRule="auto"/>
      <w:outlineLvl w:val="3"/>
    </w:pPr>
    <w:rPr>
      <w:rFonts w:asciiTheme="majorHAnsi" w:hAnsiTheme="majorHAnsi" w:eastAsiaTheme="majorEastAsia" w:cstheme="majorBidi"/>
      <w:i/>
      <w:iCs/>
      <w:color w:val="366091" w:themeColor="accent1" w:themeShade="BF"/>
      <w:sz w:val="24"/>
      <w:szCs w:val="24"/>
      <w:lang w:eastAsia="ru-RU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qFormat/>
    <w:uiPriority w:val="0"/>
    <w:rPr>
      <w:b/>
      <w:bCs/>
    </w:rPr>
  </w:style>
  <w:style w:type="paragraph" w:styleId="6">
    <w:name w:val="Balloon Text"/>
    <w:basedOn w:val="1"/>
    <w:link w:val="28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27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footer"/>
    <w:basedOn w:val="1"/>
    <w:link w:val="26"/>
    <w:uiPriority w:val="99"/>
    <w:pPr>
      <w:tabs>
        <w:tab w:val="center" w:pos="4677"/>
        <w:tab w:val="right" w:pos="9355"/>
      </w:tabs>
      <w:spacing w:after="0" w:line="240" w:lineRule="auto"/>
    </w:pPr>
    <w:rPr>
      <w:sz w:val="24"/>
      <w:szCs w:val="20"/>
      <w:lang w:eastAsia="ar-SA"/>
    </w:rPr>
  </w:style>
  <w:style w:type="paragraph" w:styleId="9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10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apple-converted-space"/>
    <w:uiPriority w:val="0"/>
  </w:style>
  <w:style w:type="character" w:customStyle="1" w:styleId="12">
    <w:name w:val="c5"/>
    <w:basedOn w:val="3"/>
    <w:uiPriority w:val="0"/>
  </w:style>
  <w:style w:type="paragraph" w:customStyle="1" w:styleId="13">
    <w:name w:val="c9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14">
    <w:name w:val="Zag_11"/>
    <w:qFormat/>
    <w:uiPriority w:val="0"/>
  </w:style>
  <w:style w:type="paragraph" w:customStyle="1" w:styleId="15">
    <w:name w:val="А_основной"/>
    <w:basedOn w:val="1"/>
    <w:link w:val="16"/>
    <w:qFormat/>
    <w:uiPriority w:val="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hAnsi="Times New Roman" w:eastAsia="Times New Roman"/>
      <w:sz w:val="28"/>
      <w:szCs w:val="20"/>
    </w:rPr>
  </w:style>
  <w:style w:type="character" w:customStyle="1" w:styleId="16">
    <w:name w:val="А_основной Знак"/>
    <w:link w:val="15"/>
    <w:qFormat/>
    <w:uiPriority w:val="0"/>
    <w:rPr>
      <w:rFonts w:ascii="Times New Roman" w:hAnsi="Times New Roman" w:eastAsia="Times New Roman" w:cs="Times New Roman"/>
      <w:sz w:val="28"/>
      <w:szCs w:val="20"/>
    </w:rPr>
  </w:style>
  <w:style w:type="paragraph" w:customStyle="1" w:styleId="17">
    <w:name w:val="Основной текст 31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/>
      <w:sz w:val="24"/>
      <w:szCs w:val="20"/>
      <w:lang w:val="tt-RU" w:eastAsia="ru-RU"/>
    </w:rPr>
  </w:style>
  <w:style w:type="paragraph" w:styleId="18">
    <w:name w:val="List Paragraph"/>
    <w:basedOn w:val="1"/>
    <w:link w:val="19"/>
    <w:qFormat/>
    <w:uiPriority w:val="99"/>
    <w:pPr>
      <w:ind w:left="720"/>
      <w:contextualSpacing/>
    </w:pPr>
    <w:rPr>
      <w:rFonts w:eastAsia="Times New Roman"/>
      <w:lang w:eastAsia="ru-RU"/>
    </w:rPr>
  </w:style>
  <w:style w:type="character" w:customStyle="1" w:styleId="19">
    <w:name w:val="Абзац списка Знак"/>
    <w:link w:val="18"/>
    <w:locked/>
    <w:uiPriority w:val="99"/>
    <w:rPr>
      <w:rFonts w:ascii="Calibri" w:hAnsi="Calibri" w:eastAsia="Times New Roman" w:cs="Times New Roman"/>
      <w:lang w:eastAsia="ru-RU"/>
    </w:rPr>
  </w:style>
  <w:style w:type="character" w:customStyle="1" w:styleId="20">
    <w:name w:val="Заголовок 4 Знак"/>
    <w:basedOn w:val="3"/>
    <w:link w:val="2"/>
    <w:qFormat/>
    <w:uiPriority w:val="9"/>
    <w:rPr>
      <w:rFonts w:asciiTheme="majorHAnsi" w:hAnsiTheme="majorHAnsi" w:eastAsiaTheme="majorEastAsia" w:cstheme="majorBidi"/>
      <w:i/>
      <w:iCs/>
      <w:color w:val="366091" w:themeColor="accent1" w:themeShade="BF"/>
      <w:sz w:val="24"/>
      <w:szCs w:val="24"/>
      <w:lang w:eastAsia="ru-RU"/>
    </w:rPr>
  </w:style>
  <w:style w:type="paragraph" w:styleId="21">
    <w:name w:val="No Spacing"/>
    <w:qFormat/>
    <w:uiPriority w:val="0"/>
    <w:pPr>
      <w:widowControl w:val="0"/>
      <w:suppressAutoHyphens/>
      <w:autoSpaceDE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zh-CN" w:bidi="ar-SA"/>
    </w:rPr>
  </w:style>
  <w:style w:type="paragraph" w:customStyle="1" w:styleId="22">
    <w:name w:val="Основной"/>
    <w:basedOn w:val="1"/>
    <w:link w:val="23"/>
    <w:uiPriority w:val="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eastAsia="Times New Roman"/>
      <w:color w:val="000000"/>
      <w:sz w:val="21"/>
      <w:szCs w:val="20"/>
    </w:rPr>
  </w:style>
  <w:style w:type="character" w:customStyle="1" w:styleId="23">
    <w:name w:val="Основной Знак"/>
    <w:link w:val="22"/>
    <w:locked/>
    <w:uiPriority w:val="0"/>
    <w:rPr>
      <w:rFonts w:ascii="NewtonCSanPin" w:hAnsi="NewtonCSanPin" w:eastAsia="Times New Roman" w:cs="Times New Roman"/>
      <w:color w:val="000000"/>
      <w:sz w:val="21"/>
      <w:szCs w:val="20"/>
    </w:rPr>
  </w:style>
  <w:style w:type="table" w:customStyle="1" w:styleId="24">
    <w:name w:val="Сетка таблицы1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аголовок 3+"/>
    <w:basedOn w:val="1"/>
    <w:qFormat/>
    <w:uiPriority w:val="0"/>
    <w:pPr>
      <w:widowControl w:val="0"/>
      <w:suppressAutoHyphens/>
      <w:overflowPunct w:val="0"/>
      <w:autoSpaceDE w:val="0"/>
      <w:spacing w:before="240" w:after="0"/>
      <w:jc w:val="center"/>
      <w:textAlignment w:val="baseline"/>
    </w:pPr>
    <w:rPr>
      <w:rFonts w:cs="Calibri"/>
      <w:b/>
      <w:sz w:val="28"/>
      <w:szCs w:val="20"/>
      <w:lang w:eastAsia="ar-SA"/>
    </w:rPr>
  </w:style>
  <w:style w:type="character" w:customStyle="1" w:styleId="26">
    <w:name w:val="Нижний колонтитул Знак"/>
    <w:basedOn w:val="3"/>
    <w:link w:val="8"/>
    <w:qFormat/>
    <w:uiPriority w:val="99"/>
    <w:rPr>
      <w:rFonts w:ascii="Calibri" w:hAnsi="Calibri" w:eastAsia="Calibri" w:cs="Times New Roman"/>
      <w:sz w:val="24"/>
      <w:szCs w:val="20"/>
      <w:lang w:eastAsia="ar-SA"/>
    </w:rPr>
  </w:style>
  <w:style w:type="character" w:customStyle="1" w:styleId="27">
    <w:name w:val="Верхний колонтитул Знак"/>
    <w:basedOn w:val="3"/>
    <w:link w:val="7"/>
    <w:qFormat/>
    <w:uiPriority w:val="99"/>
    <w:rPr>
      <w:rFonts w:ascii="Calibri" w:hAnsi="Calibri" w:eastAsia="Calibri" w:cs="Times New Roman"/>
    </w:rPr>
  </w:style>
  <w:style w:type="character" w:customStyle="1" w:styleId="28">
    <w:name w:val="Текст выноски Знак"/>
    <w:basedOn w:val="3"/>
    <w:link w:val="6"/>
    <w:semiHidden/>
    <w:uiPriority w:val="99"/>
    <w:rPr>
      <w:rFonts w:ascii="Tahoma" w:hAnsi="Tahoma" w:eastAsia="Calibri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Krokoz™</Company>
  <Pages>6</Pages>
  <Words>1721</Words>
  <Characters>9814</Characters>
  <Lines>81</Lines>
  <Paragraphs>23</Paragraphs>
  <TotalTime>0</TotalTime>
  <ScaleCrop>false</ScaleCrop>
  <LinksUpToDate>false</LinksUpToDate>
  <CharactersWithSpaces>11512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2020-11-22T05:58:00Z</dcterms:created>
  <dc:creator>Рамиль</dc:creator>
  <cp:lastModifiedBy>Аля</cp:lastModifiedBy>
  <dcterms:modified xsi:type="dcterms:W3CDTF">2023-03-27T16:19:13Z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A00BEEA3504E4AF29718B088570A16E4</vt:lpwstr>
  </property>
</Properties>
</file>